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58982">
      <w:pPr>
        <w:jc w:val="center"/>
        <w:rPr>
          <w:rFonts w:ascii="Arial" w:hAnsi="Arial" w:eastAsia="宋体" w:cs="Arial"/>
          <w:i w:val="0"/>
          <w:iCs w:val="0"/>
          <w:caps w:val="0"/>
          <w:color w:val="2A5CA1"/>
          <w:spacing w:val="0"/>
          <w:sz w:val="36"/>
          <w:szCs w:val="36"/>
          <w:shd w:val="clear" w:fill="FFFFFF"/>
        </w:rPr>
      </w:pPr>
      <w:r>
        <w:rPr>
          <w:rFonts w:ascii="Arial" w:hAnsi="Arial" w:eastAsia="宋体" w:cs="Arial"/>
          <w:i w:val="0"/>
          <w:iCs w:val="0"/>
          <w:caps w:val="0"/>
          <w:color w:val="2A5CA1"/>
          <w:spacing w:val="0"/>
          <w:sz w:val="36"/>
          <w:szCs w:val="36"/>
          <w:shd w:val="clear" w:fill="FFFFFF"/>
        </w:rPr>
        <w:t>河南省地质大数据平台总体设计顺利通过专家评审</w:t>
      </w:r>
    </w:p>
    <w:p w14:paraId="1F682D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19"/>
        <w:jc w:val="both"/>
        <w:textAlignment w:val="top"/>
        <w:rPr>
          <w:rFonts w:hint="default" w:ascii="Arial" w:hAnsi="Arial" w:cs="Arial"/>
          <w:i w:val="0"/>
          <w:iCs w:val="0"/>
          <w:caps w:val="0"/>
          <w:color w:val="333333"/>
          <w:spacing w:val="0"/>
          <w:sz w:val="20"/>
          <w:szCs w:val="20"/>
        </w:rPr>
      </w:pPr>
      <w:r>
        <w:rPr>
          <w:rFonts w:hint="default" w:ascii="Arial" w:hAnsi="Arial" w:cs="Arial"/>
          <w:i w:val="0"/>
          <w:iCs w:val="0"/>
          <w:caps w:val="0"/>
          <w:color w:val="333333"/>
          <w:spacing w:val="0"/>
          <w:sz w:val="20"/>
          <w:szCs w:val="20"/>
          <w:shd w:val="clear" w:fill="FFFFFF"/>
        </w:rPr>
        <w:t>10月29日，我局组织召开河南省地质大数据平台项目总体设计评审会。会前，局党组书记、局长石迎军会见中国科学院地理科学与资源研究所研究员周成虎院士等专家代表，宣介河南省地质局重塑性改革后的新举措新成就，并向莅临会议的省内外专家表示欢迎和感谢。局党组成员、副局长马远新出席会议并致辞。</w:t>
      </w:r>
      <w:bookmarkStart w:id="0" w:name="_GoBack"/>
      <w:bookmarkEnd w:id="0"/>
    </w:p>
    <w:p w14:paraId="155E16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19"/>
        <w:jc w:val="both"/>
        <w:textAlignment w:val="top"/>
        <w:rPr>
          <w:rFonts w:hint="default" w:ascii="Arial" w:hAnsi="Arial" w:cs="Arial"/>
          <w:i w:val="0"/>
          <w:iCs w:val="0"/>
          <w:caps w:val="0"/>
          <w:color w:val="333333"/>
          <w:spacing w:val="0"/>
          <w:sz w:val="20"/>
          <w:szCs w:val="20"/>
        </w:rPr>
      </w:pPr>
      <w:r>
        <w:rPr>
          <w:rFonts w:hint="default" w:ascii="Arial" w:hAnsi="Arial" w:cs="Arial"/>
          <w:i w:val="0"/>
          <w:iCs w:val="0"/>
          <w:caps w:val="0"/>
          <w:color w:val="333333"/>
          <w:spacing w:val="0"/>
          <w:sz w:val="20"/>
          <w:szCs w:val="20"/>
          <w:shd w:val="clear" w:fill="FFFFFF"/>
        </w:rPr>
        <w:t>会上，河南省地质大数据平台项目组分别从标准规范、基础环境建设、数据仓库建设、管理服务平台建设及应用系统建设等方面，详细汇报了项目的总体设计。参会专家充分听取项目汇报后，从不同角度和维度对设计方案提出宝贵意见建议，与项目负责同志就数据治理和平台建设等关键技术进行了深入讨论交流。专家组一致认为，该项目设计方案编制规范，内容详实，技术路线先进可行，工作部署合理，保障措施得当，同意通过评审。周成虎院士指出，河南省地质大数据平台建设意义重大，一定要致力于把平台建好用好，突出河南特色，在推进中国式现代化建设河南实践中发挥重要作用，并寄语广大地质科技工作者，“发展地质事业，报效祖国；担起地质重任，彰显地质魅力！”</w:t>
      </w:r>
    </w:p>
    <w:p w14:paraId="5B6D4D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19"/>
        <w:jc w:val="both"/>
        <w:textAlignment w:val="top"/>
        <w:rPr>
          <w:rFonts w:hint="default" w:ascii="Arial" w:hAnsi="Arial" w:cs="Arial"/>
          <w:i w:val="0"/>
          <w:iCs w:val="0"/>
          <w:caps w:val="0"/>
          <w:color w:val="333333"/>
          <w:spacing w:val="0"/>
          <w:sz w:val="20"/>
          <w:szCs w:val="20"/>
        </w:rPr>
      </w:pPr>
      <w:r>
        <w:rPr>
          <w:rFonts w:hint="default" w:ascii="Arial" w:hAnsi="Arial" w:cs="Arial"/>
          <w:i w:val="0"/>
          <w:iCs w:val="0"/>
          <w:caps w:val="0"/>
          <w:color w:val="333333"/>
          <w:spacing w:val="0"/>
          <w:sz w:val="20"/>
          <w:szCs w:val="20"/>
          <w:shd w:val="clear" w:fill="FFFFFF"/>
        </w:rPr>
        <w:t>局总工程师，局机关相关处室、局矿产资源勘查中心相关负责同志，参建单位代表共20余人参加会议。</w:t>
      </w:r>
    </w:p>
    <w:p w14:paraId="26EA9752">
      <w:pPr>
        <w:rPr>
          <w:rFonts w:ascii="Arial" w:hAnsi="Arial" w:eastAsia="宋体" w:cs="Arial"/>
          <w:i w:val="0"/>
          <w:iCs w:val="0"/>
          <w:caps w:val="0"/>
          <w:color w:val="2A5CA1"/>
          <w:spacing w:val="0"/>
          <w:sz w:val="49"/>
          <w:szCs w:val="49"/>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ZmQ3Mzk0MzYyNTRjZDAwNDRkNzI5MGI5M2QxZGYifQ=="/>
  </w:docVars>
  <w:rsids>
    <w:rsidRoot w:val="00000000"/>
    <w:rsid w:val="0D9B227C"/>
    <w:rsid w:val="24BE48AB"/>
    <w:rsid w:val="4EB24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508</Words>
  <Characters>511</Characters>
  <Lines>0</Lines>
  <Paragraphs>0</Paragraphs>
  <TotalTime>5</TotalTime>
  <ScaleCrop>false</ScaleCrop>
  <LinksUpToDate>false</LinksUpToDate>
  <CharactersWithSpaces>511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2024-10-31T02:28:00Z</dcterms:created>
  <dc:creator>12047</dc:creator>
  <cp:lastModifiedBy>Ll</cp:lastModifiedBy>
  <dcterms:modified xsi:type="dcterms:W3CDTF">2024-11-01T00:38:33Z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38E730407FE8424495A9F9A232F51B8A_12</vt:lpwstr>
  </property>
</Properties>
</file>